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511" w14:textId="3566C222" w:rsidR="007A722D" w:rsidRPr="007A722D" w:rsidRDefault="007A722D" w:rsidP="007A722D">
      <w:r w:rsidRPr="007A722D">
        <w:drawing>
          <wp:inline distT="0" distB="0" distL="0" distR="0" wp14:anchorId="5983622E" wp14:editId="284183B1">
            <wp:extent cx="5731510" cy="8107045"/>
            <wp:effectExtent l="0" t="0" r="2540" b="8255"/>
            <wp:docPr id="2009630917" name="Picture 2" descr="A green and whit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30917" name="Picture 2" descr="A green and white fly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0DAF" w14:textId="77777777" w:rsidR="00F70786" w:rsidRDefault="00F70786"/>
    <w:sectPr w:rsidR="00F70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2D"/>
    <w:rsid w:val="00660CC2"/>
    <w:rsid w:val="007A722D"/>
    <w:rsid w:val="00990226"/>
    <w:rsid w:val="00E509EF"/>
    <w:rsid w:val="00F7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D503"/>
  <w15:chartTrackingRefBased/>
  <w15:docId w15:val="{0C291DA1-AECD-466D-8247-C963F36D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Nichola (MATLOCK AND ASHOVER PRACTICE)</dc:creator>
  <cp:keywords/>
  <dc:description/>
  <cp:lastModifiedBy>ALLEN, Nichola (MATLOCK AND ASHOVER PRACTICE)</cp:lastModifiedBy>
  <cp:revision>1</cp:revision>
  <dcterms:created xsi:type="dcterms:W3CDTF">2025-12-17T10:57:00Z</dcterms:created>
  <dcterms:modified xsi:type="dcterms:W3CDTF">2025-12-17T10:57:00Z</dcterms:modified>
</cp:coreProperties>
</file>